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5B34" w14:textId="02390D39" w:rsidR="006426E8" w:rsidRDefault="006426E8">
      <w:pPr>
        <w:autoSpaceDE w:val="0"/>
        <w:autoSpaceDN w:val="0"/>
        <w:adjustRightInd w:val="0"/>
        <w:snapToGrid w:val="0"/>
        <w:spacing w:line="575" w:lineRule="exact"/>
        <w:ind w:left="2969"/>
        <w:rPr>
          <w:rFonts w:ascii="標楷體" w:eastAsia="標楷體" w:hAnsi="標楷體" w:cs="標楷體"/>
          <w:color w:val="000000"/>
          <w:kern w:val="0"/>
          <w:position w:val="4"/>
          <w:sz w:val="22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 w:val="36"/>
          <w:szCs w:val="24"/>
        </w:rPr>
        <w:t>大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 w:val="36"/>
          <w:szCs w:val="24"/>
        </w:rPr>
        <w:t>專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6"/>
          <w:szCs w:val="24"/>
        </w:rPr>
        <w:t>校院校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 w:val="36"/>
          <w:szCs w:val="24"/>
        </w:rPr>
        <w:t>外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 w:val="36"/>
          <w:szCs w:val="24"/>
        </w:rPr>
        <w:t>實習合約</w:t>
      </w:r>
      <w:r>
        <w:rPr>
          <w:rFonts w:ascii="標楷體" w:eastAsia="標楷體" w:hAnsi="標楷體" w:cs="標楷體" w:hint="eastAsia"/>
          <w:color w:val="000000"/>
          <w:kern w:val="0"/>
          <w:sz w:val="36"/>
          <w:szCs w:val="24"/>
        </w:rPr>
        <w:t>書</w:t>
      </w:r>
      <w:r>
        <w:rPr>
          <w:rFonts w:ascii="標楷體" w:eastAsia="標楷體" w:hAnsi="標楷體" w:cs="標楷體"/>
          <w:color w:val="000000"/>
          <w:spacing w:val="521"/>
          <w:kern w:val="0"/>
          <w:sz w:val="36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pacing w:val="20"/>
          <w:kern w:val="0"/>
          <w:position w:val="4"/>
          <w:sz w:val="22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10"/>
          <w:kern w:val="0"/>
          <w:position w:val="4"/>
          <w:sz w:val="22"/>
          <w:szCs w:val="24"/>
        </w:rPr>
        <w:t>僱傭關係版本</w:t>
      </w:r>
      <w:r>
        <w:rPr>
          <w:rFonts w:ascii="標楷體" w:eastAsia="標楷體" w:hAnsi="標楷體" w:cs="標楷體"/>
          <w:color w:val="000000"/>
          <w:kern w:val="0"/>
          <w:position w:val="4"/>
          <w:sz w:val="22"/>
          <w:szCs w:val="24"/>
        </w:rPr>
        <w:t>)</w:t>
      </w:r>
      <w:r w:rsidR="00F30A77"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1DE966F2" wp14:editId="6A66BBA1">
                <wp:simplePos x="0" y="0"/>
                <wp:positionH relativeFrom="page">
                  <wp:posOffset>5704205</wp:posOffset>
                </wp:positionH>
                <wp:positionV relativeFrom="page">
                  <wp:posOffset>367665</wp:posOffset>
                </wp:positionV>
                <wp:extent cx="1513205" cy="281940"/>
                <wp:effectExtent l="0" t="0" r="2540" b="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EFF9" id="Rectangle 2" o:spid="_x0000_s1026" style="position:absolute;margin-left:449.15pt;margin-top:28.95pt;width:119.15pt;height:22.2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</w:p>
    <w:p w14:paraId="0ECD9B62" w14:textId="241874DA" w:rsidR="006426E8" w:rsidRDefault="006426E8">
      <w:pPr>
        <w:autoSpaceDE w:val="0"/>
        <w:autoSpaceDN w:val="0"/>
        <w:adjustRightInd w:val="0"/>
        <w:snapToGrid w:val="0"/>
        <w:spacing w:before="160" w:line="325" w:lineRule="exact"/>
        <w:ind w:left="1428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實習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機構：</w:t>
      </w:r>
      <w:r>
        <w:rPr>
          <w:rFonts w:ascii="標楷體" w:eastAsia="標楷體" w:hAnsi="標楷體" w:cs="標楷體"/>
          <w:color w:val="000000"/>
          <w:spacing w:val="2340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以下簡稱甲方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 w:rsidR="00F30A77"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1E1F0A56" wp14:editId="058D984D">
                <wp:simplePos x="0" y="0"/>
                <wp:positionH relativeFrom="page">
                  <wp:posOffset>2341880</wp:posOffset>
                </wp:positionH>
                <wp:positionV relativeFrom="page">
                  <wp:posOffset>884555</wp:posOffset>
                </wp:positionV>
                <wp:extent cx="914400" cy="0"/>
                <wp:effectExtent l="8255" t="8255" r="10795" b="10795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80A93" id="Line 3" o:spid="_x0000_s1026" style="position:absolute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84.4pt,69.65pt" to="256.4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" strokeweight=".3pt">
                <v:stroke endcap="round"/>
                <w10:wrap anchorx="page" anchory="page"/>
              </v:line>
            </w:pict>
          </mc:Fallback>
        </mc:AlternateContent>
      </w:r>
      <w:r w:rsidR="00F30A77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27DC5677" wp14:editId="01DE7E20">
                <wp:simplePos x="0" y="0"/>
                <wp:positionH relativeFrom="page">
                  <wp:posOffset>3256280</wp:posOffset>
                </wp:positionH>
                <wp:positionV relativeFrom="page">
                  <wp:posOffset>884555</wp:posOffset>
                </wp:positionV>
                <wp:extent cx="1828800" cy="0"/>
                <wp:effectExtent l="8255" t="8255" r="10795" b="10795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81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581F9" id="Line 4" o:spid="_x0000_s1026" style="position:absolute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6.4pt,69.65pt" to="400.4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" strokeweight=".3pt">
                <v:stroke endcap="round"/>
                <w10:wrap anchorx="page" anchory="page"/>
              </v:line>
            </w:pict>
          </mc:Fallback>
        </mc:AlternateContent>
      </w:r>
      <w:r w:rsidR="00F30A77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AEDE92C" wp14:editId="0A222D54">
                <wp:simplePos x="0" y="0"/>
                <wp:positionH relativeFrom="page">
                  <wp:posOffset>5085080</wp:posOffset>
                </wp:positionH>
                <wp:positionV relativeFrom="page">
                  <wp:posOffset>884555</wp:posOffset>
                </wp:positionV>
                <wp:extent cx="304800" cy="0"/>
                <wp:effectExtent l="8255" t="8255" r="10795" b="10795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381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7509A" id="Line 5" o:spid="_x0000_s1026" style="position:absolute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00.4pt,69.65pt" to="424.4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" strokeweight=".3pt">
                <v:stroke endcap="round"/>
                <w10:wrap anchorx="page" anchory="page"/>
              </v:line>
            </w:pict>
          </mc:Fallback>
        </mc:AlternateContent>
      </w:r>
    </w:p>
    <w:p w14:paraId="00CEA8A4" w14:textId="77777777" w:rsidR="006426E8" w:rsidRDefault="006426E8">
      <w:pPr>
        <w:autoSpaceDE w:val="0"/>
        <w:autoSpaceDN w:val="0"/>
        <w:adjustRightInd w:val="0"/>
        <w:snapToGrid w:val="0"/>
        <w:spacing w:before="14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立合約書人：學</w:t>
      </w:r>
      <w:r>
        <w:rPr>
          <w:rFonts w:ascii="標楷體" w:eastAsia="標楷體" w:hAnsi="標楷體" w:cs="標楷體"/>
          <w:color w:val="000000"/>
          <w:spacing w:val="18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校：</w:t>
      </w:r>
      <w:r>
        <w:rPr>
          <w:rFonts w:ascii="標楷體" w:eastAsia="標楷體" w:hAnsi="標楷體" w:cs="標楷體"/>
          <w:color w:val="000000"/>
          <w:spacing w:val="540"/>
          <w:kern w:val="0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國立臺中科技大學</w:t>
      </w:r>
      <w:r>
        <w:rPr>
          <w:rFonts w:ascii="標楷體" w:eastAsia="標楷體" w:hAnsi="標楷體" w:cs="標楷體"/>
          <w:color w:val="000000"/>
          <w:spacing w:val="780"/>
          <w:kern w:val="0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以下簡稱乙方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</w:p>
    <w:p w14:paraId="13284B3C" w14:textId="5184C3EE" w:rsidR="006426E8" w:rsidRDefault="006426E8">
      <w:pPr>
        <w:autoSpaceDE w:val="0"/>
        <w:autoSpaceDN w:val="0"/>
        <w:adjustRightInd w:val="0"/>
        <w:snapToGrid w:val="0"/>
        <w:spacing w:before="132" w:line="300" w:lineRule="exact"/>
        <w:ind w:left="144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實</w:t>
      </w:r>
      <w:r>
        <w:rPr>
          <w:rFonts w:ascii="標楷體" w:eastAsia="標楷體" w:hAnsi="標楷體" w:cs="標楷體"/>
          <w:color w:val="000000"/>
          <w:spacing w:val="-4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習</w:t>
      </w:r>
      <w:r>
        <w:rPr>
          <w:rFonts w:ascii="標楷體" w:eastAsia="標楷體" w:hAnsi="標楷體" w:cs="標楷體"/>
          <w:color w:val="000000"/>
          <w:spacing w:val="-4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生：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  <w:u w:val="single" w:color="000000"/>
        </w:rPr>
        <w:t>人工智慧應用工程學士學位學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程</w:t>
      </w:r>
      <w:r>
        <w:rPr>
          <w:rFonts w:ascii="標楷體" w:eastAsia="標楷體" w:hAnsi="標楷體" w:cs="標楷體"/>
          <w:color w:val="000000"/>
          <w:spacing w:val="-4"/>
          <w:kern w:val="0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∕</w:t>
      </w:r>
      <w:r w:rsidR="00315921"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 xml:space="preserve">      </w:t>
      </w:r>
      <w:r w:rsidR="00892CD3">
        <w:rPr>
          <w:rFonts w:ascii="標楷體" w:eastAsia="標楷體" w:hAnsi="標楷體" w:cs="標楷體"/>
          <w:color w:val="000000"/>
          <w:kern w:val="0"/>
          <w:szCs w:val="24"/>
          <w:u w:val="single" w:color="000000"/>
        </w:rPr>
        <w:t xml:space="preserve"> </w:t>
      </w:r>
      <w:r w:rsidR="005C7409">
        <w:rPr>
          <w:rFonts w:ascii="標楷體" w:eastAsia="標楷體" w:hAnsi="標楷體" w:cs="標楷體"/>
          <w:color w:val="000000"/>
          <w:kern w:val="0"/>
          <w:szCs w:val="24"/>
          <w:u w:val="single" w:color="000000"/>
        </w:rPr>
        <w:t xml:space="preserve">  </w:t>
      </w:r>
      <w:r>
        <w:rPr>
          <w:rFonts w:ascii="標楷體" w:eastAsia="標楷體" w:hAnsi="標楷體" w:cs="標楷體"/>
          <w:color w:val="000000"/>
          <w:spacing w:val="-3"/>
          <w:kern w:val="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以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下簡稱丙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方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</w:p>
    <w:p w14:paraId="0BDB045C" w14:textId="77777777" w:rsidR="006426E8" w:rsidRDefault="006426E8">
      <w:pPr>
        <w:autoSpaceDE w:val="0"/>
        <w:autoSpaceDN w:val="0"/>
        <w:adjustRightInd w:val="0"/>
        <w:snapToGrid w:val="0"/>
        <w:spacing w:before="120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共同辦理校外實習教育事宜</w:t>
      </w:r>
    </w:p>
    <w:p w14:paraId="6C42E7F1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ind w:right="33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依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  <w:u w:val="single" w:color="000000"/>
        </w:rPr>
        <w:t>「專科以上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學校產學合作實施辦法」及「勞動基準法」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等相關勞動法令規定，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採工作型校外實習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，由甲方聘任乙方學生為正式員工（具僱傭關係），經雙方協議訂定條款如下：</w:t>
      </w:r>
    </w:p>
    <w:p w14:paraId="5DC8F8AE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一、甲方之職責：</w:t>
      </w:r>
    </w:p>
    <w:p w14:paraId="01F911A4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（一）參與校外實習課程規劃，並依學生個別實習計畫提供學生相關實務訓練，安排實習</w:t>
      </w:r>
    </w:p>
    <w:p w14:paraId="4B267FAB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15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工作單位分配、工作時段以進行各種實務技能訓練培育人才。</w:t>
      </w:r>
    </w:p>
    <w:p w14:paraId="1EFC9AB8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（二）負責學生實習前之安全講習、實習場所安全防護設備之配置及相關職業安全衛生措</w:t>
      </w:r>
    </w:p>
    <w:p w14:paraId="5BC835EC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15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施之規劃。</w:t>
      </w:r>
    </w:p>
    <w:p w14:paraId="2AC9779A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（三）接受乙方定期實地訪視，並與乙方指派之專責輔導教師共同負責輔導學生，及參與</w:t>
      </w:r>
    </w:p>
    <w:p w14:paraId="0DFE12C2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15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實習成績考核。</w:t>
      </w:r>
    </w:p>
    <w:p w14:paraId="67225EB6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二、乙方之職責：</w:t>
      </w:r>
    </w:p>
    <w:p w14:paraId="2C985BD6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（一）依專科以上學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Cs w:val="24"/>
        </w:rPr>
        <w:t>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產學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Cs w:val="24"/>
        </w:rPr>
        <w:t>合作實施辦法第</w:t>
      </w:r>
      <w:r>
        <w:rPr>
          <w:rFonts w:ascii="標楷體" w:eastAsia="標楷體" w:hAnsi="標楷體" w:cs="標楷體"/>
          <w:color w:val="000000"/>
          <w:spacing w:val="7"/>
          <w:kern w:val="0"/>
          <w:szCs w:val="24"/>
        </w:rPr>
        <w:t>6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Cs w:val="24"/>
        </w:rPr>
        <w:t>條成立各級校外實習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Cs w:val="24"/>
        </w:rPr>
        <w:t>委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Cs w:val="24"/>
        </w:rPr>
        <w:t>員會，並負責校外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實</w:t>
      </w:r>
    </w:p>
    <w:p w14:paraId="6C07F3E9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15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習機制相關任務事項。</w:t>
      </w:r>
    </w:p>
    <w:p w14:paraId="08252351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（二）依系科發展及專業核心能力妥善規劃校外實習課程，並於實習前為學生訂定「學生</w:t>
      </w:r>
    </w:p>
    <w:p w14:paraId="13C87CAC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15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個別實習計畫」。</w:t>
      </w:r>
    </w:p>
    <w:p w14:paraId="0D638657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（三）乙方負責進行甲方實習機構工作環境安全性及實習權益之評估。</w:t>
      </w:r>
    </w:p>
    <w:p w14:paraId="3E255F65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（四）乙方應指派實習輔導老師，定期赴甲方進行實地訪視及輔導，瞭解學生學習適應狀</w:t>
      </w:r>
    </w:p>
    <w:p w14:paraId="3AC96A7A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15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況及甲方依實習合約執行之情形，並與甲方共同輔導學生。</w:t>
      </w:r>
    </w:p>
    <w:p w14:paraId="5C069A6B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三、丙方之職責：同意於本合約期間內擔任甲方之實習生，應克盡善良員工職責，遵守甲方各</w:t>
      </w:r>
    </w:p>
    <w:p w14:paraId="045EDB62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922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項規章及工作規則，忠勤服務，努力學習至合約期滿。</w:t>
      </w:r>
    </w:p>
    <w:p w14:paraId="0F349A76" w14:textId="7F1F544F" w:rsidR="003E362D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四、實習期間：自民國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15921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 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E362D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15921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E362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15921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E362D">
        <w:rPr>
          <w:rFonts w:ascii="標楷體" w:eastAsia="標楷體" w:hAnsi="標楷體" w:cs="標楷體" w:hint="eastAsia"/>
          <w:color w:val="000000"/>
          <w:kern w:val="0"/>
          <w:szCs w:val="24"/>
        </w:rPr>
        <w:t>日起至民國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15921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 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E362D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15921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 </w:t>
      </w:r>
      <w:r w:rsidR="003E362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15921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 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E362D">
        <w:rPr>
          <w:rFonts w:ascii="標楷體" w:eastAsia="標楷體" w:hAnsi="標楷體" w:cs="標楷體" w:hint="eastAsia"/>
          <w:color w:val="000000"/>
          <w:kern w:val="0"/>
          <w:szCs w:val="24"/>
        </w:rPr>
        <w:t>日。</w:t>
      </w:r>
    </w:p>
    <w:p w14:paraId="5F98BE0A" w14:textId="77777777" w:rsidR="006426E8" w:rsidRDefault="006426E8">
      <w:pPr>
        <w:autoSpaceDE w:val="0"/>
        <w:autoSpaceDN w:val="0"/>
        <w:adjustRightInd w:val="0"/>
        <w:snapToGrid w:val="0"/>
        <w:spacing w:before="20" w:line="275" w:lineRule="exact"/>
        <w:ind w:left="1759"/>
        <w:rPr>
          <w:rFonts w:ascii="標楷體" w:eastAsia="標楷體" w:hAnsi="標楷體" w:cs="標楷體"/>
          <w:color w:val="000000"/>
          <w:kern w:val="0"/>
          <w:sz w:val="2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□暑期實習課程須達</w:t>
      </w:r>
      <w:r>
        <w:rPr>
          <w:rFonts w:ascii="標楷體" w:eastAsia="標楷體" w:hAnsi="標楷體" w:cs="標楷體"/>
          <w:color w:val="000000"/>
          <w:kern w:val="0"/>
          <w:sz w:val="22"/>
          <w:szCs w:val="24"/>
        </w:rPr>
        <w:t>8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週</w:t>
      </w:r>
      <w:r>
        <w:rPr>
          <w:rFonts w:ascii="標楷體" w:eastAsia="標楷體" w:hAnsi="標楷體" w:cs="標楷體"/>
          <w:color w:val="000000"/>
          <w:kern w:val="0"/>
          <w:sz w:val="22"/>
          <w:szCs w:val="24"/>
        </w:rPr>
        <w:t>320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小時，</w:t>
      </w:r>
      <w:r>
        <w:rPr>
          <w:rFonts w:ascii="標楷體" w:eastAsia="標楷體" w:hAnsi="標楷體" w:cs="標楷體"/>
          <w:color w:val="000000"/>
          <w:kern w:val="0"/>
          <w:sz w:val="22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學分以上。</w:t>
      </w:r>
    </w:p>
    <w:p w14:paraId="01BF7535" w14:textId="75A04F7B" w:rsidR="006426E8" w:rsidRDefault="00892CD3">
      <w:pPr>
        <w:autoSpaceDE w:val="0"/>
        <w:autoSpaceDN w:val="0"/>
        <w:adjustRightInd w:val="0"/>
        <w:snapToGrid w:val="0"/>
        <w:spacing w:before="5" w:line="300" w:lineRule="exact"/>
        <w:ind w:left="1759" w:right="1733"/>
        <w:jc w:val="both"/>
        <w:rPr>
          <w:rFonts w:ascii="標楷體" w:eastAsia="標楷體" w:hAnsi="標楷體" w:cs="標楷體"/>
          <w:color w:val="000000"/>
          <w:kern w:val="0"/>
          <w:sz w:val="22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 w:val="22"/>
          <w:szCs w:val="24"/>
        </w:rPr>
        <w:t>□</w:t>
      </w:r>
      <w:r w:rsidR="006426E8">
        <w:rPr>
          <w:rFonts w:ascii="標楷體" w:eastAsia="標楷體" w:hAnsi="標楷體" w:cs="標楷體" w:hint="eastAsia"/>
          <w:color w:val="000000"/>
          <w:spacing w:val="-1"/>
          <w:kern w:val="0"/>
          <w:sz w:val="22"/>
          <w:szCs w:val="24"/>
        </w:rPr>
        <w:t>實習</w:t>
      </w:r>
      <w:r w:rsidR="006426E8">
        <w:rPr>
          <w:rFonts w:ascii="標楷體" w:eastAsia="標楷體" w:hAnsi="標楷體" w:cs="標楷體" w:hint="eastAsia"/>
          <w:color w:val="000000"/>
          <w:spacing w:val="-2"/>
          <w:kern w:val="0"/>
          <w:sz w:val="22"/>
          <w:szCs w:val="24"/>
        </w:rPr>
        <w:t>期</w:t>
      </w:r>
      <w:r w:rsidR="006426E8">
        <w:rPr>
          <w:rFonts w:ascii="標楷體" w:eastAsia="標楷體" w:hAnsi="標楷體" w:cs="標楷體" w:hint="eastAsia"/>
          <w:color w:val="000000"/>
          <w:spacing w:val="-1"/>
          <w:kern w:val="0"/>
          <w:sz w:val="22"/>
          <w:szCs w:val="24"/>
        </w:rPr>
        <w:t>間須達</w:t>
      </w:r>
      <w:r w:rsidR="006426E8">
        <w:rPr>
          <w:rFonts w:ascii="標楷體" w:eastAsia="標楷體" w:hAnsi="標楷體" w:cs="標楷體"/>
          <w:color w:val="000000"/>
          <w:spacing w:val="-2"/>
          <w:kern w:val="0"/>
          <w:sz w:val="22"/>
          <w:szCs w:val="24"/>
        </w:rPr>
        <w:t>1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8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週</w:t>
      </w:r>
      <w:r w:rsidR="006426E8">
        <w:rPr>
          <w:rFonts w:ascii="標楷體" w:eastAsia="標楷體" w:hAnsi="標楷體" w:cs="標楷體" w:hint="eastAsia"/>
          <w:color w:val="000000"/>
          <w:spacing w:val="-1"/>
          <w:kern w:val="0"/>
          <w:sz w:val="22"/>
          <w:szCs w:val="24"/>
        </w:rPr>
        <w:t>或達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4.5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個月</w:t>
      </w:r>
      <w:r w:rsidR="006426E8">
        <w:rPr>
          <w:rFonts w:ascii="標楷體" w:eastAsia="標楷體" w:hAnsi="標楷體" w:cs="標楷體" w:hint="eastAsia"/>
          <w:color w:val="000000"/>
          <w:spacing w:val="-1"/>
          <w:kern w:val="0"/>
          <w:sz w:val="22"/>
          <w:szCs w:val="24"/>
        </w:rPr>
        <w:t>，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每週</w:t>
      </w:r>
      <w:r w:rsidR="006426E8">
        <w:rPr>
          <w:rFonts w:ascii="標楷體" w:eastAsia="標楷體" w:hAnsi="標楷體" w:cs="標楷體" w:hint="eastAsia"/>
          <w:color w:val="000000"/>
          <w:spacing w:val="-1"/>
          <w:kern w:val="0"/>
          <w:sz w:val="22"/>
          <w:szCs w:val="24"/>
        </w:rPr>
        <w:t>實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習至</w:t>
      </w:r>
      <w:r w:rsidR="006426E8">
        <w:rPr>
          <w:rFonts w:ascii="標楷體" w:eastAsia="標楷體" w:hAnsi="標楷體" w:cs="標楷體" w:hint="eastAsia"/>
          <w:color w:val="000000"/>
          <w:spacing w:val="-1"/>
          <w:kern w:val="0"/>
          <w:sz w:val="22"/>
          <w:szCs w:val="24"/>
        </w:rPr>
        <w:t>少</w:t>
      </w:r>
      <w:r w:rsidR="006426E8">
        <w:rPr>
          <w:rFonts w:ascii="標楷體" w:eastAsia="標楷體" w:hAnsi="標楷體" w:cs="標楷體"/>
          <w:color w:val="000000"/>
          <w:spacing w:val="-2"/>
          <w:kern w:val="0"/>
          <w:sz w:val="22"/>
          <w:szCs w:val="24"/>
        </w:rPr>
        <w:t>3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.5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天</w:t>
      </w:r>
      <w:r w:rsidR="006426E8">
        <w:rPr>
          <w:rFonts w:ascii="標楷體" w:eastAsia="標楷體" w:hAnsi="標楷體" w:cs="標楷體"/>
          <w:color w:val="000000"/>
          <w:spacing w:val="10"/>
          <w:kern w:val="0"/>
          <w:sz w:val="22"/>
          <w:szCs w:val="24"/>
        </w:rPr>
        <w:t xml:space="preserve"> 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(6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學分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)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。</w:t>
      </w:r>
      <w:r w:rsidR="00315921">
        <w:rPr>
          <w:rFonts w:ascii="標楷體" w:eastAsia="標楷體" w:hAnsi="標楷體" w:cs="標楷體" w:hint="eastAsia"/>
          <w:color w:val="000000"/>
          <w:spacing w:val="-1"/>
          <w:kern w:val="0"/>
          <w:sz w:val="22"/>
          <w:szCs w:val="24"/>
        </w:rPr>
        <w:t>□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實習期間須達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18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週或達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4.5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個月，每週實習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5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天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 xml:space="preserve"> (9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學分</w:t>
      </w:r>
      <w:r w:rsidR="006426E8">
        <w:rPr>
          <w:rFonts w:ascii="標楷體" w:eastAsia="標楷體" w:hAnsi="標楷體" w:cs="標楷體"/>
          <w:color w:val="000000"/>
          <w:kern w:val="0"/>
          <w:sz w:val="22"/>
          <w:szCs w:val="24"/>
        </w:rPr>
        <w:t>)</w:t>
      </w:r>
      <w:r w:rsidR="006426E8"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。</w:t>
      </w:r>
    </w:p>
    <w:p w14:paraId="29001120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五、實習場所：</w:t>
      </w:r>
    </w:p>
    <w:p w14:paraId="029DCC2D" w14:textId="7D1139C5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（一）實習地點：</w:t>
      </w:r>
    </w:p>
    <w:p w14:paraId="7AAE92C4" w14:textId="5989F1B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（二）甲方非經乙方及學生同意，不得任意調動實習地點。</w:t>
      </w:r>
      <w:r w:rsidR="00F30A77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176E0DF5" wp14:editId="1DE44724">
                <wp:simplePos x="0" y="0"/>
                <wp:positionH relativeFrom="page">
                  <wp:posOffset>2145665</wp:posOffset>
                </wp:positionH>
                <wp:positionV relativeFrom="page">
                  <wp:posOffset>6791960</wp:posOffset>
                </wp:positionV>
                <wp:extent cx="3910330" cy="0"/>
                <wp:effectExtent l="12065" t="10160" r="11430" b="889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noFill/>
                        <a:ln w="762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F353A" id="Line 12" o:spid="_x0000_s1026" style="position:absolute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68.95pt,534.8pt" to="476.85pt,5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" strokeweight=".6pt">
                <v:stroke endcap="round"/>
                <w10:wrap anchorx="page" anchory="page"/>
              </v:line>
            </w:pict>
          </mc:Fallback>
        </mc:AlternateContent>
      </w:r>
    </w:p>
    <w:p w14:paraId="164160CB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六、每日實習時間：</w:t>
      </w:r>
    </w:p>
    <w:p w14:paraId="652B1267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8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甲方對學生之實習時間應依勞動相關法令之規定辦理。</w:t>
      </w:r>
    </w:p>
    <w:p w14:paraId="406DDE46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（一）每日正常實習時間及休息時間：每日正常實習時間不超過八小時，每週不超過四十</w:t>
      </w:r>
    </w:p>
    <w:p w14:paraId="51F4E9A3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15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小時。</w:t>
      </w:r>
    </w:p>
    <w:p w14:paraId="3BB3F39F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（二）甲方非經乙方及乙方學生同意不得任意延長實習時間或於休息日、休假日工作。</w:t>
      </w:r>
    </w:p>
    <w:p w14:paraId="0195F9B3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七、實習薪資及相關福利事項：</w:t>
      </w:r>
    </w:p>
    <w:p w14:paraId="719900D2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甲方應依法支付乙方學生薪資，其有關薪資計算基準及其他相關福利項目如下：</w:t>
      </w:r>
    </w:p>
    <w:p w14:paraId="15C16C5B" w14:textId="1C0500F6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47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（一）薪資：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每月給付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F17A03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   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元，不得低於當年度基本工資規定。甲方提供之工資</w:t>
      </w:r>
    </w:p>
    <w:p w14:paraId="3866AC03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233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應全額予學生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，並以金融機構轉存方式直接匯入學生帳戶。甲方不得預扣乙方學生</w:t>
      </w:r>
    </w:p>
    <w:p w14:paraId="55E1B778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15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薪資作為違約金或賠償費用。</w:t>
      </w:r>
    </w:p>
    <w:p w14:paraId="4F486244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（二）福利：</w:t>
      </w:r>
    </w:p>
    <w:p w14:paraId="26EEA538" w14:textId="4B7911A5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20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>1.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宿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舍：</w:t>
      </w:r>
      <w:r w:rsidR="00315921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無</w:t>
      </w:r>
      <w:r>
        <w:rPr>
          <w:rFonts w:ascii="標楷體" w:eastAsia="標楷體" w:hAnsi="標楷體" w:cs="標楷體"/>
          <w:color w:val="000000"/>
          <w:spacing w:val="59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免費提供</w:t>
      </w:r>
      <w:r>
        <w:rPr>
          <w:rFonts w:ascii="標楷體" w:eastAsia="標楷體" w:hAnsi="標楷體" w:cs="標楷體"/>
          <w:color w:val="000000"/>
          <w:spacing w:val="61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□付費提供，每月</w:t>
      </w:r>
      <w:r w:rsidR="003E362D"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元。</w:t>
      </w:r>
    </w:p>
    <w:p w14:paraId="2C451901" w14:textId="2B9C73AA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20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spacing w:val="-1"/>
          <w:kern w:val="0"/>
          <w:szCs w:val="24"/>
        </w:rPr>
        <w:t>2.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伙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食：□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無</w:t>
      </w:r>
      <w:r>
        <w:rPr>
          <w:rFonts w:ascii="標楷體" w:eastAsia="標楷體" w:hAnsi="標楷體" w:cs="標楷體"/>
          <w:color w:val="000000"/>
          <w:spacing w:val="59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免費提供</w:t>
      </w:r>
      <w:r>
        <w:rPr>
          <w:rFonts w:ascii="標楷體" w:eastAsia="標楷體" w:hAnsi="標楷體" w:cs="標楷體"/>
          <w:color w:val="000000"/>
          <w:spacing w:val="60"/>
          <w:kern w:val="0"/>
          <w:szCs w:val="24"/>
        </w:rPr>
        <w:t xml:space="preserve"> </w:t>
      </w:r>
      <w:r w:rsidR="00315921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付費提供，每餐</w:t>
      </w:r>
      <w:r w:rsidR="003E362D"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  </w:t>
      </w:r>
      <w:r w:rsidR="00315921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</w:t>
      </w:r>
      <w:r w:rsidR="003E362D"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元。</w:t>
      </w:r>
    </w:p>
    <w:p w14:paraId="71DD1606" w14:textId="5E6F6821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20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3.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交通車∕交通津貼：</w:t>
      </w:r>
      <w:r w:rsidR="00315921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無</w:t>
      </w:r>
      <w:r>
        <w:rPr>
          <w:rFonts w:ascii="標楷體" w:eastAsia="標楷體" w:hAnsi="標楷體" w:cs="標楷體"/>
          <w:color w:val="000000"/>
          <w:spacing w:val="6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□免費提供</w:t>
      </w:r>
      <w:r>
        <w:rPr>
          <w:rFonts w:ascii="標楷體" w:eastAsia="標楷體" w:hAnsi="標楷體" w:cs="標楷體"/>
          <w:color w:val="000000"/>
          <w:spacing w:val="6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□付費提供，每月</w:t>
      </w:r>
      <w:r w:rsidR="003E362D" w:rsidRPr="003E362D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</w:t>
      </w:r>
      <w:r w:rsidR="003E362D"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     </w:t>
      </w:r>
      <w:r w:rsidR="003E362D" w:rsidRPr="003E362D"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元。</w:t>
      </w:r>
    </w:p>
    <w:p w14:paraId="49A2DC24" w14:textId="48464D4C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44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□交通津貼，每月</w:t>
      </w:r>
      <w:r w:rsidR="003E362D"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元。</w:t>
      </w:r>
    </w:p>
    <w:p w14:paraId="07E42394" w14:textId="77777777" w:rsidR="006426E8" w:rsidRDefault="006426E8">
      <w:pPr>
        <w:autoSpaceDE w:val="0"/>
        <w:autoSpaceDN w:val="0"/>
        <w:adjustRightInd w:val="0"/>
        <w:snapToGrid w:val="0"/>
        <w:spacing w:before="210" w:line="250" w:lineRule="exact"/>
        <w:ind w:left="4685"/>
        <w:rPr>
          <w:rFonts w:ascii="標楷體" w:eastAsia="標楷體" w:hAnsi="標楷體" w:cs="標楷體"/>
          <w:color w:val="000000"/>
          <w:kern w:val="0"/>
          <w:sz w:val="2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0"/>
          <w:szCs w:val="24"/>
        </w:rPr>
        <w:t>～</w:t>
      </w:r>
      <w:r>
        <w:rPr>
          <w:rFonts w:ascii="標楷體" w:eastAsia="標楷體" w:hAnsi="標楷體" w:cs="標楷體"/>
          <w:color w:val="000000"/>
          <w:kern w:val="0"/>
          <w:sz w:val="2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24"/>
        </w:rPr>
        <w:t>～</w:t>
      </w:r>
    </w:p>
    <w:p w14:paraId="563597B7" w14:textId="77777777" w:rsidR="006426E8" w:rsidRDefault="006426E8">
      <w:pPr>
        <w:autoSpaceDE w:val="0"/>
        <w:autoSpaceDN w:val="0"/>
        <w:adjustRightInd w:val="0"/>
        <w:snapToGrid w:val="0"/>
        <w:spacing w:before="210" w:line="250" w:lineRule="exact"/>
        <w:ind w:left="4685"/>
        <w:rPr>
          <w:rFonts w:ascii="標楷體" w:eastAsia="標楷體" w:hAnsi="標楷體" w:cs="標楷體"/>
          <w:color w:val="000000"/>
          <w:kern w:val="0"/>
          <w:sz w:val="20"/>
          <w:szCs w:val="24"/>
        </w:rPr>
        <w:sectPr w:rsidR="006426E8">
          <w:endnotePr>
            <w:numFmt w:val="decimal"/>
          </w:endnotePr>
          <w:pgSz w:w="11904" w:h="16840"/>
          <w:pgMar w:top="363" w:right="1011" w:bottom="533" w:left="1020" w:header="0" w:footer="0" w:gutter="0"/>
          <w:cols w:space="0"/>
          <w:noEndnote/>
        </w:sectPr>
      </w:pPr>
    </w:p>
    <w:p w14:paraId="610A3519" w14:textId="2FB58415" w:rsidR="006426E8" w:rsidRDefault="006426E8" w:rsidP="003E362D">
      <w:pPr>
        <w:tabs>
          <w:tab w:val="center" w:pos="5532"/>
        </w:tabs>
        <w:autoSpaceDE w:val="0"/>
        <w:autoSpaceDN w:val="0"/>
        <w:adjustRightInd w:val="0"/>
        <w:snapToGrid w:val="0"/>
        <w:spacing w:line="300" w:lineRule="exact"/>
        <w:ind w:left="120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>4.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其他公司福利：</w:t>
      </w:r>
      <w:r w:rsidR="00315921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無</w:t>
      </w:r>
      <w:r>
        <w:rPr>
          <w:rFonts w:ascii="標楷體" w:eastAsia="標楷體" w:hAnsi="標楷體" w:cs="標楷體"/>
          <w:color w:val="000000"/>
          <w:spacing w:val="6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□有：</w:t>
      </w:r>
      <w:r w:rsidR="003E362D"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         </w:t>
      </w:r>
    </w:p>
    <w:p w14:paraId="5FA3F651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80"/>
        <w:rPr>
          <w:rFonts w:ascii="標楷體" w:eastAsia="標楷體" w:hAnsi="標楷體" w:cs="標楷體"/>
          <w:color w:val="000000"/>
          <w:kern w:val="0"/>
          <w:szCs w:val="24"/>
          <w:u w:val="single" w:color="000000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（三）其他勞動權益：休息時間、休假、例假、休息日及請假等事項，應依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勞動基準法</w:t>
      </w:r>
    </w:p>
    <w:p w14:paraId="302D7365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20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性別工作平等法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及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勞工請假規則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等相關勞動法令之規定辦理。</w:t>
      </w:r>
    </w:p>
    <w:p w14:paraId="5AB0A7BB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八、保險及退休金：</w:t>
      </w:r>
    </w:p>
    <w:p w14:paraId="461F9A0F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ind w:left="43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乙方學生於實習期間，甲方應依相關法規為乙方學生辦理勞工保險、勞工職業災害保險、就業保險、全民健康保險及提繳勞工退休金，並依規定支付保險費。乙方應為學生投保校外實習團體意外險，並支付保險費。</w:t>
      </w:r>
    </w:p>
    <w:p w14:paraId="45660538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九、實習不適應之輔導轉換方式：</w:t>
      </w:r>
    </w:p>
    <w:p w14:paraId="75E31207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8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實習生於實習期間不適應，應由雙方共同輔導，如經甲、乙方評估或實習生反映仍不適</w:t>
      </w:r>
    </w:p>
    <w:p w14:paraId="23378AD5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48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應，應由乙方提出終止合約，並得安排實習生轉銜至其他實習機構或修習其他替代課程。</w:t>
      </w:r>
    </w:p>
    <w:p w14:paraId="24D5E3A0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十、實習爭議協調及處理方式：</w:t>
      </w:r>
    </w:p>
    <w:p w14:paraId="3C8A2739" w14:textId="77777777" w:rsidR="006426E8" w:rsidRDefault="006426E8">
      <w:pPr>
        <w:autoSpaceDE w:val="0"/>
        <w:autoSpaceDN w:val="0"/>
        <w:adjustRightInd w:val="0"/>
        <w:snapToGrid w:val="0"/>
        <w:spacing w:before="48" w:line="240" w:lineRule="exact"/>
        <w:ind w:left="49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1"/>
          <w:kern w:val="0"/>
          <w:szCs w:val="24"/>
        </w:rPr>
        <w:t>（一）雙方</w:t>
      </w:r>
      <w:r>
        <w:rPr>
          <w:rFonts w:ascii="標楷體" w:eastAsia="標楷體" w:hAnsi="標楷體" w:cs="標楷體" w:hint="eastAsia"/>
          <w:color w:val="000000"/>
          <w:spacing w:val="2"/>
          <w:kern w:val="0"/>
          <w:szCs w:val="24"/>
        </w:rPr>
        <w:t>應約訂爭議處理協</w:t>
      </w:r>
      <w:r>
        <w:rPr>
          <w:rFonts w:ascii="標楷體" w:eastAsia="標楷體" w:hAnsi="標楷體" w:cs="標楷體" w:hint="eastAsia"/>
          <w:color w:val="000000"/>
          <w:spacing w:val="1"/>
          <w:kern w:val="0"/>
          <w:szCs w:val="24"/>
        </w:rPr>
        <w:t>調之單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位</w:t>
      </w:r>
      <w:r>
        <w:rPr>
          <w:rFonts w:ascii="標楷體" w:eastAsia="標楷體" w:hAnsi="標楷體" w:cs="標楷體"/>
          <w:color w:val="000000"/>
          <w:spacing w:val="31"/>
          <w:kern w:val="0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spacing w:val="1"/>
          <w:kern w:val="0"/>
          <w:sz w:val="22"/>
          <w:szCs w:val="24"/>
          <w:u w:val="single" w:color="000000"/>
        </w:rPr>
        <w:t>實習生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  <w:u w:val="single" w:color="000000"/>
        </w:rPr>
        <w:t>之</w:t>
      </w:r>
      <w:r>
        <w:rPr>
          <w:rFonts w:ascii="標楷體" w:eastAsia="標楷體" w:hAnsi="標楷體" w:cs="標楷體" w:hint="eastAsia"/>
          <w:color w:val="000000"/>
          <w:spacing w:val="1"/>
          <w:kern w:val="0"/>
          <w:sz w:val="22"/>
          <w:szCs w:val="24"/>
          <w:u w:val="single" w:color="000000"/>
        </w:rPr>
        <w:t>實習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  <w:u w:val="single" w:color="000000"/>
        </w:rPr>
        <w:t>輔導</w:t>
      </w:r>
      <w:r>
        <w:rPr>
          <w:rFonts w:ascii="標楷體" w:eastAsia="標楷體" w:hAnsi="標楷體" w:cs="標楷體" w:hint="eastAsia"/>
          <w:color w:val="000000"/>
          <w:spacing w:val="1"/>
          <w:kern w:val="0"/>
          <w:sz w:val="22"/>
          <w:szCs w:val="24"/>
          <w:u w:val="single" w:color="000000"/>
        </w:rPr>
        <w:t>老師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  <w:u w:val="single" w:color="000000"/>
        </w:rPr>
        <w:t>與</w:t>
      </w:r>
      <w:r>
        <w:rPr>
          <w:rFonts w:ascii="標楷體" w:eastAsia="標楷體" w:hAnsi="標楷體" w:cs="標楷體" w:hint="eastAsia"/>
          <w:color w:val="000000"/>
          <w:spacing w:val="1"/>
          <w:kern w:val="0"/>
          <w:sz w:val="22"/>
          <w:szCs w:val="24"/>
          <w:u w:val="single" w:color="000000"/>
        </w:rPr>
        <w:t>乙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  <w:u w:val="single" w:color="000000"/>
        </w:rPr>
        <w:t>方人工智慧應用工程</w:t>
      </w:r>
      <w:r>
        <w:rPr>
          <w:rFonts w:ascii="標楷體" w:eastAsia="標楷體" w:hAnsi="標楷體" w:cs="標楷體" w:hint="eastAsia"/>
          <w:color w:val="000000"/>
          <w:spacing w:val="-6"/>
          <w:kern w:val="0"/>
          <w:sz w:val="22"/>
          <w:szCs w:val="24"/>
          <w:u w:val="single" w:color="000000"/>
        </w:rPr>
        <w:t>學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22"/>
          <w:szCs w:val="24"/>
          <w:u w:val="single" w:color="000000"/>
        </w:rPr>
        <w:t>士學位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22"/>
          <w:szCs w:val="24"/>
          <w:u w:val="dotted" w:color="000000"/>
        </w:rPr>
        <w:t>學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22"/>
          <w:szCs w:val="24"/>
          <w:u w:val="single" w:color="000000"/>
        </w:rPr>
        <w:t>程</w:t>
      </w:r>
      <w:r>
        <w:rPr>
          <w:rFonts w:ascii="標楷體" w:eastAsia="標楷體" w:hAnsi="標楷體" w:cs="標楷體" w:hint="eastAsia"/>
          <w:color w:val="000000"/>
          <w:spacing w:val="4"/>
          <w:kern w:val="0"/>
          <w:sz w:val="22"/>
          <w:szCs w:val="24"/>
          <w:u w:val="single" w:color="000000"/>
        </w:rPr>
        <w:t>實習</w:t>
      </w:r>
      <w:r>
        <w:rPr>
          <w:rFonts w:ascii="標楷體" w:eastAsia="標楷體" w:hAnsi="標楷體" w:cs="標楷體" w:hint="eastAsia"/>
          <w:color w:val="000000"/>
          <w:spacing w:val="3"/>
          <w:kern w:val="0"/>
          <w:sz w:val="22"/>
          <w:szCs w:val="24"/>
          <w:u w:val="single" w:color="000000"/>
        </w:rPr>
        <w:t>委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  <w:u w:val="single" w:color="000000"/>
        </w:rPr>
        <w:t>員</w:t>
      </w:r>
      <w:r>
        <w:rPr>
          <w:rFonts w:ascii="標楷體" w:eastAsia="標楷體" w:hAnsi="標楷體" w:cs="標楷體" w:hint="eastAsia"/>
          <w:color w:val="000000"/>
          <w:kern w:val="0"/>
          <w:sz w:val="22"/>
          <w:szCs w:val="24"/>
        </w:rPr>
        <w:t>會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可約定由校外實習委員會或校內單位處理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</w:p>
    <w:p w14:paraId="1B0F9518" w14:textId="77777777" w:rsidR="006426E8" w:rsidRDefault="006426E8">
      <w:pPr>
        <w:autoSpaceDE w:val="0"/>
        <w:autoSpaceDN w:val="0"/>
        <w:adjustRightInd w:val="0"/>
        <w:snapToGrid w:val="0"/>
        <w:spacing w:before="12" w:line="300" w:lineRule="exact"/>
        <w:ind w:left="48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（二）爭議處理過程，應邀集相關人員參與，必要時得邀集勞動相關法律專家學者與會。</w:t>
      </w:r>
    </w:p>
    <w:p w14:paraId="3FD775F6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十一、實習成績評核及實習證明發給：</w:t>
      </w:r>
    </w:p>
    <w:p w14:paraId="47D539B4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66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5"/>
          <w:kern w:val="0"/>
          <w:szCs w:val="24"/>
        </w:rPr>
        <w:t>甲、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乙</w:t>
      </w:r>
      <w:r>
        <w:rPr>
          <w:rFonts w:ascii="標楷體" w:eastAsia="標楷體" w:hAnsi="標楷體" w:cs="標楷體" w:hint="eastAsia"/>
          <w:color w:val="000000"/>
          <w:spacing w:val="-5"/>
          <w:kern w:val="0"/>
          <w:szCs w:val="24"/>
        </w:rPr>
        <w:t>雙方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應</w:t>
      </w:r>
      <w:r>
        <w:rPr>
          <w:rFonts w:ascii="標楷體" w:eastAsia="標楷體" w:hAnsi="標楷體" w:cs="標楷體" w:hint="eastAsia"/>
          <w:color w:val="000000"/>
          <w:spacing w:val="-5"/>
          <w:kern w:val="0"/>
          <w:szCs w:val="24"/>
        </w:rPr>
        <w:t>依學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生實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習計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畫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或實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習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課程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規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劃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所定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標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準，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就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學生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實習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表現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及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實習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報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告內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容</w:t>
      </w:r>
    </w:p>
    <w:p w14:paraId="5A139857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66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共同評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核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實習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成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績，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經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評核成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績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合格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者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授予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學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分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，並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得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視實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際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需要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發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給書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面實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習證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明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3CC8154D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十二、契約生效、終止及解除：</w:t>
      </w:r>
    </w:p>
    <w:p w14:paraId="62E600B0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722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（一）本契約書自簽署完成之日起生效。</w:t>
      </w:r>
    </w:p>
    <w:p w14:paraId="2CB55859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74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（二）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雙方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應約訂契約終止及解除條件；如甲方嚴重損害學生權益，乙方得要求終止或</w:t>
      </w:r>
    </w:p>
    <w:p w14:paraId="440B2433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144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解除合約，並依法向甲方提出損害賠償。</w:t>
      </w:r>
    </w:p>
    <w:p w14:paraId="7A789882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十三、甲乙雙方就本契約有爭執，並進行司法救濟，雙方合意以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臺灣臺中地方法院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為第一審管</w:t>
      </w:r>
    </w:p>
    <w:p w14:paraId="7F7FA736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7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轄法院。</w:t>
      </w:r>
    </w:p>
    <w:p w14:paraId="5F3EC9B6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  <w:u w:val="single" w:color="000000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十四、本契約未盡事宜，依</w:t>
      </w: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專科以上學校產學合作實施辦法、勞動基準法、勞工保險條例、勞</w:t>
      </w:r>
    </w:p>
    <w:p w14:paraId="06CD3824" w14:textId="77777777" w:rsidR="006426E8" w:rsidRDefault="006426E8">
      <w:pPr>
        <w:autoSpaceDE w:val="0"/>
        <w:autoSpaceDN w:val="0"/>
        <w:adjustRightInd w:val="0"/>
        <w:snapToGrid w:val="0"/>
        <w:spacing w:line="300" w:lineRule="exact"/>
        <w:ind w:left="7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  <w:u w:val="single" w:color="000000"/>
        </w:rPr>
        <w:t>工職業災害保險及保護法、就業保險法及勞工退休金條例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等相關法令等相關規定辦理。</w:t>
      </w:r>
    </w:p>
    <w:p w14:paraId="09EF7B92" w14:textId="77777777" w:rsidR="006426E8" w:rsidRDefault="006426E8">
      <w:pPr>
        <w:autoSpaceDE w:val="0"/>
        <w:autoSpaceDN w:val="0"/>
        <w:adjustRightInd w:val="0"/>
        <w:snapToGrid w:val="0"/>
        <w:spacing w:before="96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十五、本合約書一式三份，甲、乙、丙三方各執乙份存照。</w:t>
      </w:r>
    </w:p>
    <w:p w14:paraId="4364563F" w14:textId="77777777" w:rsidR="006426E8" w:rsidRDefault="006426E8">
      <w:pPr>
        <w:autoSpaceDE w:val="0"/>
        <w:autoSpaceDN w:val="0"/>
        <w:adjustRightInd w:val="0"/>
        <w:snapToGrid w:val="0"/>
        <w:spacing w:before="327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立合約書人</w:t>
      </w:r>
    </w:p>
    <w:p w14:paraId="7B4D904A" w14:textId="5DFDDCBE" w:rsidR="006426E8" w:rsidRPr="00CA6020" w:rsidRDefault="006426E8">
      <w:pPr>
        <w:autoSpaceDE w:val="0"/>
        <w:autoSpaceDN w:val="0"/>
        <w:adjustRightInd w:val="0"/>
        <w:snapToGrid w:val="0"/>
        <w:spacing w:before="109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  <w:u w:val="single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甲</w:t>
      </w:r>
      <w:r>
        <w:rPr>
          <w:rFonts w:ascii="標楷體" w:eastAsia="標楷體" w:hAnsi="標楷體" w:cs="標楷體"/>
          <w:color w:val="000000"/>
          <w:spacing w:val="195"/>
          <w:kern w:val="0"/>
          <w:sz w:val="26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方：</w:t>
      </w:r>
    </w:p>
    <w:p w14:paraId="69A56C2E" w14:textId="58480CBD" w:rsidR="006426E8" w:rsidRDefault="006426E8">
      <w:pPr>
        <w:autoSpaceDE w:val="0"/>
        <w:autoSpaceDN w:val="0"/>
        <w:adjustRightInd w:val="0"/>
        <w:snapToGrid w:val="0"/>
        <w:spacing w:before="133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負</w:t>
      </w:r>
      <w:r>
        <w:rPr>
          <w:rFonts w:ascii="標楷體" w:eastAsia="標楷體" w:hAnsi="標楷體" w:cs="標楷體"/>
          <w:color w:val="000000"/>
          <w:kern w:val="0"/>
          <w:sz w:val="26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責</w:t>
      </w:r>
      <w:r>
        <w:rPr>
          <w:rFonts w:ascii="標楷體" w:eastAsia="標楷體" w:hAnsi="標楷體" w:cs="標楷體"/>
          <w:color w:val="000000"/>
          <w:kern w:val="0"/>
          <w:sz w:val="26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人：</w:t>
      </w:r>
      <w:r w:rsidR="00CA6020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                        </w:t>
      </w:r>
      <w:r w:rsidR="00CA6020" w:rsidRPr="00CA6020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(簽</w:t>
      </w:r>
      <w:r w:rsidRPr="00CA6020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章</w:t>
      </w:r>
      <w:r w:rsidRPr="00CA6020">
        <w:rPr>
          <w:rFonts w:ascii="標楷體" w:eastAsia="標楷體" w:hAnsi="標楷體" w:cs="標楷體"/>
          <w:color w:val="000000"/>
          <w:kern w:val="0"/>
          <w:sz w:val="26"/>
          <w:szCs w:val="24"/>
        </w:rPr>
        <w:t>)</w:t>
      </w:r>
    </w:p>
    <w:p w14:paraId="0A33FFF3" w14:textId="0BCAF390" w:rsidR="006426E8" w:rsidRDefault="006426E8">
      <w:pPr>
        <w:autoSpaceDE w:val="0"/>
        <w:autoSpaceDN w:val="0"/>
        <w:adjustRightInd w:val="0"/>
        <w:snapToGrid w:val="0"/>
        <w:spacing w:before="134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地</w:t>
      </w:r>
      <w:r>
        <w:rPr>
          <w:rFonts w:ascii="標楷體" w:eastAsia="標楷體" w:hAnsi="標楷體" w:cs="標楷體"/>
          <w:color w:val="000000"/>
          <w:spacing w:val="195"/>
          <w:kern w:val="0"/>
          <w:sz w:val="26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址：</w:t>
      </w:r>
      <w:r w:rsidR="00CA6020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                        </w:t>
      </w:r>
    </w:p>
    <w:p w14:paraId="07EEBB96" w14:textId="03EEA20C" w:rsidR="006426E8" w:rsidRDefault="006426E8">
      <w:pPr>
        <w:autoSpaceDE w:val="0"/>
        <w:autoSpaceDN w:val="0"/>
        <w:adjustRightInd w:val="0"/>
        <w:snapToGrid w:val="0"/>
        <w:spacing w:before="133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統一編號：</w:t>
      </w:r>
      <w:r w:rsidR="00CA6020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                        </w:t>
      </w:r>
    </w:p>
    <w:p w14:paraId="6C9F26B5" w14:textId="5558AD16" w:rsidR="006426E8" w:rsidRDefault="006426E8">
      <w:pPr>
        <w:autoSpaceDE w:val="0"/>
        <w:autoSpaceDN w:val="0"/>
        <w:adjustRightInd w:val="0"/>
        <w:snapToGrid w:val="0"/>
        <w:spacing w:before="352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乙</w:t>
      </w:r>
      <w:r>
        <w:rPr>
          <w:rFonts w:ascii="標楷體" w:eastAsia="標楷體" w:hAnsi="標楷體" w:cs="標楷體"/>
          <w:color w:val="000000"/>
          <w:spacing w:val="195"/>
          <w:kern w:val="0"/>
          <w:sz w:val="26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方：國立臺中科技大學</w:t>
      </w:r>
    </w:p>
    <w:p w14:paraId="309CD6F4" w14:textId="77777777" w:rsidR="006426E8" w:rsidRDefault="006426E8">
      <w:pPr>
        <w:autoSpaceDE w:val="0"/>
        <w:autoSpaceDN w:val="0"/>
        <w:adjustRightInd w:val="0"/>
        <w:snapToGrid w:val="0"/>
        <w:spacing w:before="14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校</w:t>
      </w:r>
      <w:r>
        <w:rPr>
          <w:rFonts w:ascii="標楷體" w:eastAsia="標楷體" w:hAnsi="標楷體" w:cs="標楷體"/>
          <w:color w:val="000000"/>
          <w:spacing w:val="195"/>
          <w:kern w:val="0"/>
          <w:sz w:val="26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長：</w:t>
      </w:r>
    </w:p>
    <w:p w14:paraId="0BEF2962" w14:textId="77777777" w:rsidR="006426E8" w:rsidRDefault="006426E8">
      <w:pPr>
        <w:autoSpaceDE w:val="0"/>
        <w:autoSpaceDN w:val="0"/>
        <w:adjustRightInd w:val="0"/>
        <w:snapToGrid w:val="0"/>
        <w:spacing w:before="13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地</w:t>
      </w:r>
      <w:r>
        <w:rPr>
          <w:rFonts w:ascii="標楷體" w:eastAsia="標楷體" w:hAnsi="標楷體" w:cs="標楷體"/>
          <w:color w:val="000000"/>
          <w:spacing w:val="195"/>
          <w:kern w:val="0"/>
          <w:sz w:val="26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址：</w:t>
      </w:r>
      <w:r>
        <w:rPr>
          <w:rFonts w:ascii="標楷體" w:eastAsia="標楷體" w:hAnsi="標楷體" w:cs="標楷體"/>
          <w:color w:val="000000"/>
          <w:kern w:val="0"/>
          <w:sz w:val="26"/>
          <w:szCs w:val="24"/>
        </w:rPr>
        <w:t>404-336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臺中市北區三民路三段</w:t>
      </w:r>
      <w:r>
        <w:rPr>
          <w:rFonts w:ascii="標楷體" w:eastAsia="標楷體" w:hAnsi="標楷體" w:cs="標楷體"/>
          <w:color w:val="000000"/>
          <w:kern w:val="0"/>
          <w:sz w:val="26"/>
          <w:szCs w:val="24"/>
        </w:rPr>
        <w:t>129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號</w:t>
      </w:r>
    </w:p>
    <w:p w14:paraId="711346CD" w14:textId="77777777" w:rsidR="006426E8" w:rsidRDefault="006426E8">
      <w:pPr>
        <w:autoSpaceDE w:val="0"/>
        <w:autoSpaceDN w:val="0"/>
        <w:adjustRightInd w:val="0"/>
        <w:snapToGrid w:val="0"/>
        <w:spacing w:before="14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統一編號：</w:t>
      </w:r>
      <w:r>
        <w:rPr>
          <w:rFonts w:ascii="標楷體" w:eastAsia="標楷體" w:hAnsi="標楷體" w:cs="標楷體"/>
          <w:color w:val="000000"/>
          <w:kern w:val="0"/>
          <w:sz w:val="26"/>
          <w:szCs w:val="24"/>
        </w:rPr>
        <w:t>52010606</w:t>
      </w:r>
    </w:p>
    <w:p w14:paraId="0B901B24" w14:textId="2CB2428C" w:rsidR="006426E8" w:rsidRDefault="006426E8">
      <w:pPr>
        <w:autoSpaceDE w:val="0"/>
        <w:autoSpaceDN w:val="0"/>
        <w:adjustRightInd w:val="0"/>
        <w:snapToGrid w:val="0"/>
        <w:spacing w:before="469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丙</w:t>
      </w:r>
      <w:r>
        <w:rPr>
          <w:rFonts w:ascii="標楷體" w:eastAsia="標楷體" w:hAnsi="標楷體" w:cs="標楷體"/>
          <w:color w:val="000000"/>
          <w:spacing w:val="195"/>
          <w:kern w:val="0"/>
          <w:sz w:val="26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方：</w:t>
      </w:r>
      <w:r w:rsidR="00315921" w:rsidRPr="00315921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 </w:t>
      </w:r>
      <w:r w:rsidR="00CA6020" w:rsidRPr="00CA6020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kern w:val="0"/>
          <w:sz w:val="26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簽章</w:t>
      </w:r>
      <w:r>
        <w:rPr>
          <w:rFonts w:ascii="標楷體" w:eastAsia="標楷體" w:hAnsi="標楷體" w:cs="標楷體"/>
          <w:color w:val="000000"/>
          <w:kern w:val="0"/>
          <w:sz w:val="26"/>
          <w:szCs w:val="24"/>
        </w:rPr>
        <w:t>)</w:t>
      </w:r>
    </w:p>
    <w:p w14:paraId="326DE083" w14:textId="5D546B11" w:rsidR="006426E8" w:rsidRPr="00CA6020" w:rsidRDefault="006426E8">
      <w:pPr>
        <w:autoSpaceDE w:val="0"/>
        <w:autoSpaceDN w:val="0"/>
        <w:adjustRightInd w:val="0"/>
        <w:snapToGrid w:val="0"/>
        <w:spacing w:before="133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  <w:u w:val="single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戶籍地址：</w:t>
      </w:r>
      <w:r w:rsidR="00315921" w:rsidRPr="00315921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                          </w:t>
      </w:r>
    </w:p>
    <w:p w14:paraId="3C4AD06A" w14:textId="628C8C8D" w:rsidR="006426E8" w:rsidRDefault="006426E8">
      <w:pPr>
        <w:autoSpaceDE w:val="0"/>
        <w:autoSpaceDN w:val="0"/>
        <w:adjustRightInd w:val="0"/>
        <w:snapToGrid w:val="0"/>
        <w:spacing w:before="133" w:line="325" w:lineRule="exact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聯絡電話：</w:t>
      </w:r>
      <w:r w:rsidR="00315921" w:rsidRPr="00315921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</w:t>
      </w:r>
      <w:r w:rsidR="00CA6020" w:rsidRPr="00315921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</w:t>
      </w:r>
      <w:r w:rsidR="00CA6020" w:rsidRPr="00CA6020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    </w:t>
      </w:r>
      <w:r w:rsidR="00315921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</w:t>
      </w:r>
      <w:r w:rsidR="00CA6020" w:rsidRPr="00CA6020">
        <w:rPr>
          <w:rFonts w:ascii="標楷體" w:eastAsia="標楷體" w:hAnsi="標楷體" w:cs="標楷體" w:hint="eastAsia"/>
          <w:color w:val="000000"/>
          <w:kern w:val="0"/>
          <w:sz w:val="26"/>
          <w:szCs w:val="24"/>
          <w:u w:val="single"/>
        </w:rPr>
        <w:t xml:space="preserve">          </w:t>
      </w:r>
    </w:p>
    <w:p w14:paraId="1D2A4FA5" w14:textId="440A3B6F" w:rsidR="006426E8" w:rsidRDefault="00CA6020" w:rsidP="00CA6020">
      <w:pPr>
        <w:autoSpaceDE w:val="0"/>
        <w:autoSpaceDN w:val="0"/>
        <w:adjustRightInd w:val="0"/>
        <w:snapToGrid w:val="0"/>
        <w:spacing w:before="352" w:line="325" w:lineRule="exact"/>
        <w:ind w:left="1" w:hanging="1"/>
        <w:jc w:val="distribute"/>
        <w:rPr>
          <w:rFonts w:ascii="標楷體" w:eastAsia="標楷體" w:hAnsi="標楷體" w:cs="標楷體"/>
          <w:color w:val="000000"/>
          <w:kern w:val="0"/>
          <w:sz w:val="26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中</w:t>
      </w:r>
      <w:r w:rsidR="006426E8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華民國</w:t>
      </w:r>
      <w:r w:rsidR="00315921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 xml:space="preserve">  </w:t>
      </w:r>
      <w:r w:rsidR="006426E8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年</w:t>
      </w:r>
      <w:r w:rsidR="00315921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 xml:space="preserve">  </w:t>
      </w:r>
      <w:r w:rsidR="006426E8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月</w:t>
      </w:r>
      <w:r w:rsidR="00315921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 xml:space="preserve">  </w:t>
      </w:r>
      <w:r w:rsidR="006426E8">
        <w:rPr>
          <w:rFonts w:ascii="標楷體" w:eastAsia="標楷體" w:hAnsi="標楷體" w:cs="標楷體" w:hint="eastAsia"/>
          <w:color w:val="000000"/>
          <w:kern w:val="0"/>
          <w:sz w:val="26"/>
          <w:szCs w:val="24"/>
        </w:rPr>
        <w:t>日</w:t>
      </w:r>
    </w:p>
    <w:p w14:paraId="7B3E3E4F" w14:textId="77777777" w:rsidR="006426E8" w:rsidRDefault="006426E8">
      <w:pPr>
        <w:autoSpaceDE w:val="0"/>
        <w:autoSpaceDN w:val="0"/>
        <w:adjustRightInd w:val="0"/>
        <w:snapToGrid w:val="0"/>
        <w:spacing w:before="109" w:line="250" w:lineRule="exact"/>
        <w:ind w:left="4685"/>
        <w:rPr>
          <w:rFonts w:ascii="標楷體" w:eastAsia="標楷體" w:hAnsi="標楷體" w:cs="標楷體"/>
          <w:color w:val="000000"/>
          <w:kern w:val="0"/>
          <w:sz w:val="2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20"/>
          <w:szCs w:val="24"/>
        </w:rPr>
        <w:t>～</w:t>
      </w:r>
      <w:r>
        <w:rPr>
          <w:rFonts w:ascii="標楷體" w:eastAsia="標楷體" w:hAnsi="標楷體" w:cs="標楷體"/>
          <w:color w:val="000000"/>
          <w:kern w:val="0"/>
          <w:sz w:val="20"/>
          <w:szCs w:val="24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24"/>
        </w:rPr>
        <w:t>～</w:t>
      </w:r>
    </w:p>
    <w:sectPr w:rsidR="006426E8">
      <w:endnotePr>
        <w:numFmt w:val="decimal"/>
      </w:endnotePr>
      <w:pgSz w:w="11904" w:h="16840"/>
      <w:pgMar w:top="566" w:right="1020" w:bottom="579" w:left="1020" w:header="0" w:footer="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1617" w14:textId="77777777" w:rsidR="009137EF" w:rsidRDefault="009137EF" w:rsidP="005C7409">
      <w:r>
        <w:separator/>
      </w:r>
    </w:p>
  </w:endnote>
  <w:endnote w:type="continuationSeparator" w:id="0">
    <w:p w14:paraId="2B211D25" w14:textId="77777777" w:rsidR="009137EF" w:rsidRDefault="009137EF" w:rsidP="005C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8709" w14:textId="77777777" w:rsidR="009137EF" w:rsidRDefault="009137EF" w:rsidP="005C7409">
      <w:r>
        <w:separator/>
      </w:r>
    </w:p>
  </w:footnote>
  <w:footnote w:type="continuationSeparator" w:id="0">
    <w:p w14:paraId="38BE848F" w14:textId="77777777" w:rsidR="009137EF" w:rsidRDefault="009137EF" w:rsidP="005C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09"/>
    <w:rsid w:val="001C3A0B"/>
    <w:rsid w:val="00315921"/>
    <w:rsid w:val="003E362D"/>
    <w:rsid w:val="004509F1"/>
    <w:rsid w:val="004A07A3"/>
    <w:rsid w:val="005C7409"/>
    <w:rsid w:val="006426E8"/>
    <w:rsid w:val="006836E4"/>
    <w:rsid w:val="007C0E77"/>
    <w:rsid w:val="00892CD3"/>
    <w:rsid w:val="009137EF"/>
    <w:rsid w:val="00977054"/>
    <w:rsid w:val="009A7EAC"/>
    <w:rsid w:val="00A03767"/>
    <w:rsid w:val="00C747BB"/>
    <w:rsid w:val="00CA6020"/>
    <w:rsid w:val="00E672A2"/>
    <w:rsid w:val="00EA64BA"/>
    <w:rsid w:val="00F17A03"/>
    <w:rsid w:val="00F23269"/>
    <w:rsid w:val="00F3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C0F2C"/>
  <w14:defaultImageDpi w14:val="0"/>
  <w15:docId w15:val="{03AF8B23-250E-4624-862B-F7DF4F5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40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40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Jhen Lai</dc:creator>
  <cp:keywords/>
  <dc:description/>
  <cp:lastModifiedBy>user</cp:lastModifiedBy>
  <cp:revision>5</cp:revision>
  <dcterms:created xsi:type="dcterms:W3CDTF">2024-12-19T03:20:00Z</dcterms:created>
  <dcterms:modified xsi:type="dcterms:W3CDTF">2025-01-03T07:44:00Z</dcterms:modified>
</cp:coreProperties>
</file>